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B" w:rsidRDefault="00244460" w:rsidP="00A32E6B">
      <w:pPr>
        <w:pStyle w:val="2"/>
        <w:ind w:firstLine="1440"/>
        <w:jc w:val="thaiDistribute"/>
        <w:rPr>
          <w:rFonts w:ascii="TH SarabunIT๙" w:hAnsi="TH SarabunIT๙" w:cs="TH SarabunIT๙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11.5pt;width:70.85pt;height:69.45pt;z-index:-251658752" wrapcoords="-230 0 -230 21368 21600 21368 21600 0 -230 0">
            <v:imagedata r:id="rId7" o:title="" gain="126031f" blacklevel="3932f"/>
            <w10:wrap type="tight"/>
          </v:shape>
          <o:OLEObject Type="Embed" ProgID="MSPhotoEd.3" ShapeID="_x0000_s1026" DrawAspect="Content" ObjectID="_1612676270" r:id="rId8"/>
        </w:pict>
      </w:r>
    </w:p>
    <w:p w:rsidR="00A32E6B" w:rsidRDefault="00A32E6B" w:rsidP="00A32E6B">
      <w:pPr>
        <w:pStyle w:val="2"/>
        <w:ind w:firstLine="1440"/>
        <w:jc w:val="thaiDistribute"/>
        <w:rPr>
          <w:rFonts w:ascii="TH SarabunIT๙" w:hAnsi="TH SarabunIT๙" w:cs="TH SarabunIT๙"/>
        </w:rPr>
      </w:pP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>ประกาศเทศบาลตำบลเกาะเพชร</w:t>
      </w: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 xml:space="preserve">เรื่อง 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รับสมัครบุคคลเพื่อสรรหาและเลือกสรรบุคคลเป็นพนักงานจ้าง ประจำปีงบประมาณ 256</w:t>
      </w:r>
      <w:r w:rsidR="00535FD9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***********************</w:t>
      </w: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32E6B" w:rsidRDefault="00A32E6B" w:rsidP="00F46E7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  <w:t xml:space="preserve">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ด้วยเทศบาลตำบลเกาะเพชร อำเภอหัวไทร จังหวัดนครศรีธรรมราช มีความประสงค์จะรับสมัครบุคคลเพื่อสรรหาและเลือกสรรบุคคลเป็นพนักงานจ้างของเทศบาลตำบลเกาะเพชร ประจำปีงบประมาณ 256</w:t>
      </w:r>
      <w:r w:rsidR="00F46E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อาศัยอำนาจตามความในข้อ 18 ,ข้อ 19 และ ข้อ 20 แห่งประกาศคณะกรรมการพนักงานเทศบาลจังหวัดนครศรีธรรมราช เรื่องหลักเกณฑ์และเงื่อนไขเกี่ยวกับพนักงานจ้าง ลงวันที่ 19 กรกฎาคม 2547 จึงประกาศรับสมัครบุคคลเพื่อสรรหาและแต่งตั้งเป็นพนักงานจ้างของเทศบาลตำบลเกาะเพชร ดังต่อไป</w:t>
      </w:r>
    </w:p>
    <w:p w:rsidR="00A32E6B" w:rsidRDefault="00A32E6B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  <w:t>1.</w:t>
      </w:r>
      <w:r w:rsidR="00267D11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ประเภทของพนักงานจ้าง ชื่อตำแหน่ง และรายละเอ</w:t>
      </w:r>
      <w:r w:rsidR="00C366F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ียดการจ้าง</w:t>
      </w:r>
    </w:p>
    <w:p w:rsidR="00A32E6B" w:rsidRDefault="00A32E6B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1.1</w:t>
      </w:r>
      <w:r w:rsidR="00AC4C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C366F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ประเภทพนักงานจ้างทั่วไป</w:t>
      </w:r>
    </w:p>
    <w:p w:rsidR="00C366FB" w:rsidRDefault="00C366FB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   1.1.1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ตำแหน่ง คนงาน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จำนวน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3  อัตรา</w:t>
      </w:r>
    </w:p>
    <w:p w:rsidR="00535FD9" w:rsidRDefault="00C366FB" w:rsidP="0004460B">
      <w:pPr>
        <w:tabs>
          <w:tab w:val="left" w:pos="1134"/>
        </w:tabs>
        <w:autoSpaceDE w:val="0"/>
        <w:autoSpaceDN w:val="0"/>
        <w:adjustRightInd w:val="0"/>
        <w:spacing w:before="24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535FD9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535FD9" w:rsidRPr="00535FD9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2.คุณสมบัติ</w:t>
      </w:r>
      <w:r w:rsidR="00535FD9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ของผู้มีสิทธิสมัคร</w:t>
      </w:r>
    </w:p>
    <w:p w:rsidR="00535FD9" w:rsidRPr="00535FD9" w:rsidRDefault="00535FD9" w:rsidP="00535FD9">
      <w:pPr>
        <w:tabs>
          <w:tab w:val="left" w:pos="1134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  2.1 คุณสมบัติ</w:t>
      </w:r>
      <w:r w:rsidRPr="00535FD9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ทั่วไป</w:t>
      </w:r>
    </w:p>
    <w:p w:rsidR="00535FD9" w:rsidRDefault="00535FD9" w:rsidP="00535FD9">
      <w:pPr>
        <w:tabs>
          <w:tab w:val="left" w:pos="1134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ผู้สมัครเข้ารับการเลือกสรรต้องมีคุณสมบัติทั่วไปและไม่มีลักษณะต้องห้ามตามความในหมวดที่ 1 ข้อ 4 ของประกาศคณะกรรมการพนักงานเทศบาลจังหวัดนครศรีธรรมราช เรื่อง หลักเกณฑ์และเงื่อนไขเกี่ยวกับพนักงานจ้าง ลงวันที่ 19 กรกฎาคม 2547 ดังต่อไปนี้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  <w:t xml:space="preserve">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(1) มีสัญชาติไทย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(2) มีอายุไม่ต่ำกว่า 18 ปีบริบูรณ์ และไม่เกิน 60 ปี บริบูรณ์ (นับถึงวันปิดรับสมัคร)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(3) ไม่เป็นบุคคลล้มละลาย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(4) ไม่เป็นผู้มีกายทุพพลภาพจนไม่สามารถปฏิบัติหน้าที่ได้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สำหรับพนักงานเทศบาล ดังนี้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(ก) โรคเรื้อน ในระยะติดต่อหรือในระยะที่ปรากฏอาการเป็นที่รังเกียจแก่สังคม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(ข) วัณโรคระยะอันตราย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(ค) โรคเท้าช้างในระยะที่ปรากฏอาการเป็นที่รังเกียจแต่สังคม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(ง) โรคติดยาเสพให้โทษ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(จ) โรคพิษสุราเรื้อรัง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(5) 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(6) ไม่เป็นผู้เคยถูกลงโทษให้ออก ปลดออก หรือไล่ออกจากราชการ รัฐวิสาหกิจหรือหน่วยงานของรัฐ</w:t>
      </w: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04460B" w:rsidRDefault="0004460B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lastRenderedPageBreak/>
        <w:t xml:space="preserve">                                                                -2-</w:t>
      </w: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(7) ไม่เป็นผู้ดำรงตำแหน่งทางการเมือง กรรมการพรรคการเมือง หรือเจ้าหน้าที่ ในพรรคการเมือง</w:t>
      </w: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(8)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535FD9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(9) ไม่เป็นข้าราชการหรือลูกจ้างของส่วนราชการ พนักงานหรือลูก</w:t>
      </w:r>
      <w:r w:rsidR="00720450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จ้างหน่วยงานอื่นของรัฐ</w:t>
      </w:r>
      <w:r w:rsidR="00535FD9" w:rsidRP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</w:p>
    <w:p w:rsidR="00535FD9" w:rsidRDefault="00535FD9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  </w:t>
      </w:r>
      <w:r w:rsidRPr="003E756C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หมายเหตุ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ผู้ที่ผ่านการสรรหาและเลือกสรรในวันที่ทำสัญญาจ้าง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ข้าราชการหรือลูกจ้างของส่วนท้องถิ่น</w:t>
      </w:r>
    </w:p>
    <w:p w:rsidR="00EE6437" w:rsidRPr="00B5047A" w:rsidRDefault="00EE6437" w:rsidP="00EE64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</w:t>
      </w:r>
      <w:r w:rsidRPr="00EE6437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2.2 คุณสมบัติเฉพาะ</w:t>
      </w:r>
      <w:r w:rsidR="00B5047A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สำหรับ</w:t>
      </w:r>
      <w:r w:rsidRPr="00EE6437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ตำแหน่ง</w:t>
      </w:r>
      <w:r w:rsidR="00B5047A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 xml:space="preserve"> </w:t>
      </w:r>
      <w:r w:rsidR="00B5047A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หน้าที่ความรับผิดชอบ ลักษณะงานที่ปฏิบัติ อัตราค่าตอบแทน และระยะเวลาการจ้าง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(</w:t>
      </w:r>
      <w:r w:rsidR="00B504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รายละเอียดตามภาคผนวก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ก.)</w:t>
      </w:r>
      <w:r w:rsidR="00B5047A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 w:rsidR="00B504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แนบท้ายประกาศนี้</w:t>
      </w:r>
    </w:p>
    <w:p w:rsidR="00212B41" w:rsidRDefault="00EE6437" w:rsidP="009A245F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AC4C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</w:p>
    <w:p w:rsidR="00D11FBE" w:rsidRDefault="00D11FBE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 w:rsidRPr="0059553F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3.</w:t>
      </w:r>
      <w:r w:rsidR="009A245F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การรับสมัคร</w:t>
      </w:r>
    </w:p>
    <w:p w:rsidR="00595782" w:rsidRDefault="00595782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.1 วัน เวลา และสถานที่รับสมัคร</w:t>
      </w:r>
    </w:p>
    <w:p w:rsidR="00595782" w:rsidRDefault="00595782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FF000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ผู้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มีความ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ประสงค์จะรับสมัครเข้ารับการ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สรรหาและ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เลือกสรรเป็นพนักงานจ้างของเทศบาล สามารถขอรับใบสมัครและยื่นใบสมัครพร้อมหลักฐานด้วยตนเองได้ที่ งานการเจ้าหน้าที่ สำนักปลัดเทศบาล เทศบาลตำบลเกาะเพชร อำเภอหัวไทร จังหวัดนครศรีธรรมราช </w:t>
      </w:r>
      <w:r w:rsidR="0059553F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ระหว่าง</w:t>
      </w:r>
      <w:r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วันที่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5</w:t>
      </w:r>
      <w:r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มีนาคม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256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ถึง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19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มีนาคม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256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1E2C2A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ตั้งแต่เวลา 08.30 </w:t>
      </w:r>
      <w:r w:rsidR="001E2C2A" w:rsidRPr="00A511F2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>–</w:t>
      </w:r>
      <w:r w:rsidR="001E2C2A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16.30 น 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ในวันและเวลาราชการ</w:t>
      </w:r>
      <w:r w:rsidR="008E6611" w:rsidRPr="00A511F2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</w:p>
    <w:p w:rsidR="008E6611" w:rsidRDefault="008E6611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color w:val="FF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FF0000"/>
          <w:sz w:val="32"/>
          <w:szCs w:val="32"/>
          <w:cs/>
        </w:rPr>
        <w:tab/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</w:t>
      </w:r>
      <w:r w:rsidRPr="008E6611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.2 เอกสารและหลักฐาน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ที่ต้องนำมายื</w:t>
      </w:r>
      <w:r w:rsid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่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นพร้อมใบสมัคร</w:t>
      </w:r>
    </w:p>
    <w:p w:rsidR="008E6611" w:rsidRDefault="008E6611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ผู้สมัคร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ต้องกรอกใบสมัครด้วยตนเอง โดยกรอกรายละเอียดในใบสมัครให้ถูกต้อง ครบถ้วน และ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ต้องยื่นใบสมัครด้วยตนเองต่อเจ้าหน้าที่รับสมัครฯพร้อมหลักฐาน</w:t>
      </w:r>
      <w:r w:rsidR="001E2C2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สำเนาเ</w:t>
      </w:r>
      <w:r w:rsidR="008700E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อก</w:t>
      </w:r>
      <w:r w:rsidR="001E2C2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สารทุกชนิดให้ใช้กระดาษขนาด </w:t>
      </w:r>
      <w:r w:rsidR="001E2C2A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A 4 </w:t>
      </w:r>
      <w:r w:rsidR="001E2C2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เท่านั้น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ซึ่งผู้สมัครได้รับรองสำเนาถูกต้องและลงลายมือชื่อกำกับไว้ในเอกสารทุกฉบับ ดังต่อไปนี้</w:t>
      </w:r>
    </w:p>
    <w:p w:rsidR="00E613DA" w:rsidRDefault="00E613DA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9C426F" w:rsidRDefault="009C426F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ใบสมัครเข้ารับการเลือกสรร 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จำนวน  1  ชุด</w:t>
      </w:r>
    </w:p>
    <w:p w:rsidR="009C426F" w:rsidRDefault="009C426F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รูปถ่ายหน้าตรงไม่สวมหมวก และไม่สวมแว่นตาดำ ขนาด 1 นิ้ว ถ่ายครั้งเดียวกัน ไม่เกิน 6 เดือน จำนวน 3 รูปและให้ผู้สมัครเขียน ชื่อ </w:t>
      </w:r>
      <w:r>
        <w:rPr>
          <w:rFonts w:ascii="TH SarabunIT๙" w:eastAsiaTheme="minorHAnsi" w:hAnsi="TH SarabunIT๙" w:cs="TH SarabunIT๙"/>
          <w:noProof w:val="0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สกุล ไว้หลังรูปถ่ายด้วยตัวหนังสือบรรจง</w:t>
      </w:r>
    </w:p>
    <w:p w:rsidR="009C426F" w:rsidRDefault="009C426F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</w:t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ทะเบียนบ้าน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จำนวน 1 ฉบับ</w:t>
      </w:r>
    </w:p>
    <w:p w:rsidR="009C426F" w:rsidRDefault="000228E8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</w:t>
      </w:r>
      <w:r w:rsidR="009C426F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บัตรประจำตัวประชาชน  </w:t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</w:t>
      </w:r>
      <w:r w:rsidR="009C426F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จำนวน  1  ฉบับ</w:t>
      </w:r>
    </w:p>
    <w:p w:rsidR="00250397" w:rsidRDefault="0059037A" w:rsidP="00BA2A9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 w:rsidRPr="005903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ใบรับรองแพทย์แสดงว่าไม่เป็นโรคต้องห้ามตามคุณสมบัติของพนักงานจ้าง ข้อ 4 (4)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แห่งประกาศคณะกรรมการพนักงานเทศบาลจังหวัดนครศรีธรรมราช เรื่อง หลักเกณฑ์และเงื่อนไขเกี่ยวกับพนักงานจ้าง ลงวันที่ 19 กรกฎาคม 2547 ซึ่งออกให้ไม่เกิน 1 เดือน นับแต่วันตรวจร่างกา</w:t>
      </w:r>
      <w:r w:rsidR="008700E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ย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จำนวน 1 ฉบับ</w:t>
      </w:r>
    </w:p>
    <w:p w:rsidR="003307F2" w:rsidRDefault="003307F2" w:rsidP="00BA2A9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ใบอนุญาตขับขี่รถยนต์</w:t>
      </w:r>
    </w:p>
    <w:p w:rsidR="008C3F44" w:rsidRDefault="000A3B71" w:rsidP="00BA2A9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สำเนาหลักฐานอื่นๆ (ถ้ามี) เช่น ทะเบียนสมรส ใบเปลี่ยนชื่อตัว ชื่อสกุล ใบรับรองงานใบสำคัญทหารกองเกิน (สด.9/</w:t>
      </w:r>
      <w:proofErr w:type="spellStart"/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วด</w:t>
      </w:r>
      <w:proofErr w:type="spellEnd"/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.43)</w:t>
      </w:r>
      <w:r w:rsidR="00445A2C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อย่างละ 1 ฉบับ </w:t>
      </w:r>
    </w:p>
    <w:p w:rsidR="00445A2C" w:rsidRDefault="00445A2C" w:rsidP="00445A2C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ทั้งนี้ สำเนาเอกสาร หลักฐานทุกฉบับให้ผู้สมัครเขียนรับรองว่า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“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สำเนาถูกต้อง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”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และลงลายมือชื่อและลายมือชื่อตัวบรรจง กำกับไว้มุมล่างขวาของเอกสารทุกหน้าด้วย สำเนาเอกสารให้ใช้กระดาษขนาด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A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4 เท่านั้น</w:t>
      </w:r>
    </w:p>
    <w:p w:rsidR="00A511F2" w:rsidRDefault="00A511F2" w:rsidP="00445A2C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511F2" w:rsidRDefault="00A511F2" w:rsidP="00445A2C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511F2" w:rsidRPr="00445A2C" w:rsidRDefault="00A511F2" w:rsidP="00A511F2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lastRenderedPageBreak/>
        <w:t xml:space="preserve">                                    </w:t>
      </w:r>
      <w:r w:rsidRPr="00445A2C">
        <w:rPr>
          <w:rFonts w:ascii="TH SarabunIT๙" w:eastAsiaTheme="minorHAnsi" w:hAnsi="TH SarabunIT๙" w:cs="TH SarabunIT๙"/>
          <w:noProof w:val="0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</w:t>
      </w:r>
      <w:r w:rsidRPr="00445A2C">
        <w:rPr>
          <w:rFonts w:ascii="TH SarabunIT๙" w:eastAsiaTheme="minorHAnsi" w:hAnsi="TH SarabunIT๙" w:cs="TH SarabunIT๙"/>
          <w:noProof w:val="0"/>
          <w:sz w:val="32"/>
          <w:szCs w:val="32"/>
        </w:rPr>
        <w:t>-</w:t>
      </w:r>
    </w:p>
    <w:p w:rsidR="00DA2822" w:rsidRPr="00D832C1" w:rsidRDefault="00D832C1" w:rsidP="00D832C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A3745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3.</w:t>
      </w:r>
      <w:r w:rsidR="00A3745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="00DA2822" w:rsidRPr="00D832C1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.</w:t>
      </w:r>
      <w:r w:rsidR="00C968DA" w:rsidRPr="00D832C1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ค่าธรรมเนียมในการ</w:t>
      </w:r>
      <w:r w:rsidR="00A3745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สมัคร</w:t>
      </w:r>
    </w:p>
    <w:p w:rsidR="006F7EF0" w:rsidRDefault="006F7EF0" w:rsidP="00DA2822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A3745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ผู้สมัครจะต้องชำระค่าธรรมเนียมในการสมัคร จำนวน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100 บาท (หนึ่งร้อยบาทถ้วน)</w:t>
      </w:r>
      <w:r w:rsidR="00A3745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(สมัครได้คนละ 1 ตำแหน่ง)</w:t>
      </w:r>
    </w:p>
    <w:p w:rsidR="00A37456" w:rsidRDefault="00A37456" w:rsidP="00A37456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 ค่าธรรมเนียมการสมัครจะไม่จ่ายคืนไม่ว่ากรณีใดๆ เว้นแต่มีการยกเลิกการสอบครั้งนั้นทั้งหมด เนื่องจากมีการทุจริตหรือส่อไปในทางทุจริต ให้จ่ายคืนค่าธรรมเนียมการสมัครสอบให้กับผู้สมัครที่มิได้มีส่วนเกี่ยวข้องกับการทุจริตหรือส่อไปในทางทุจริตนั้น)</w:t>
      </w:r>
    </w:p>
    <w:p w:rsidR="00876075" w:rsidRPr="00026587" w:rsidRDefault="00876075" w:rsidP="0002658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jc w:val="thaiDistribute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Pr="00026587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3.4 เงื่อนไขในการสมัคร</w:t>
      </w:r>
    </w:p>
    <w:p w:rsidR="00876075" w:rsidRDefault="00876075" w:rsidP="00876075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คุณวุฒิการศึกษาไม่ตรงตามคุณสมบัติเฉพาะสำหรับตำแหน่งที่สมัครอันเป็นทำให้ผู้สมัครไม่มีสิทธิสมัครตามประกาศรับสมัครดังกล่าว หากตรวจสอบพบเมื่อใด 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และไม่มีสิทธิได้รับการบรรจุเป็นพนักงานจ้าง และจะไม่คืนค่าธรรมเนียมในการสมัครสอบ</w:t>
      </w:r>
    </w:p>
    <w:p w:rsidR="0081524D" w:rsidRDefault="0081524D" w:rsidP="00876075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026587" w:rsidRDefault="00026587" w:rsidP="0081524D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ind w:left="0"/>
        <w:jc w:val="thaiDistribute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Pr="0081524D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4.</w:t>
      </w:r>
      <w:r w:rsid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การประกาศรายชื่อผู้มีสิทธิเข้ารับการเลือกสรร วันเวลา สถานที่</w:t>
      </w:r>
    </w:p>
    <w:p w:rsidR="00337966" w:rsidRPr="00337966" w:rsidRDefault="00337966" w:rsidP="0081524D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ind w:left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           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เทศบาลตำบลเกาะเพชร จะทำการประกาศรายชื่อผู้มีสิทธิเข้ารับการเลือกสรร </w:t>
      </w:r>
      <w:r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ในวันที่ 18 มีนาคม 2562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ณ สำนักงานเทศบาลตำบลเกาะเพชร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และทางเว็บไซต์ </w:t>
      </w:r>
      <w:hyperlink r:id="rId9" w:history="1">
        <w:r w:rsidRPr="000F2EAB">
          <w:rPr>
            <w:rStyle w:val="a6"/>
            <w:rFonts w:ascii="TH NiramitIT๙" w:hAnsi="TH NiramitIT๙" w:cs="TH NiramitIT๙"/>
            <w:color w:val="auto"/>
            <w:sz w:val="32"/>
            <w:szCs w:val="32"/>
          </w:rPr>
          <w:t>www.kohpetcity.go.th</w:t>
        </w:r>
      </w:hyperlink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เป็นหน้าที่ของผู้สมัครจะต้องไปตรวจดูรายชื่อเอง และจะทำการสรรหา</w:t>
      </w:r>
      <w:r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ในวันที่ 22 มีนาคม 2562 เวลา 09.00 น.</w:t>
      </w:r>
      <w:r w:rsidRPr="0033796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ณ สำนักงานเทศบาลตำบลเกาะเพชร</w:t>
      </w:r>
    </w:p>
    <w:p w:rsidR="00A000E5" w:rsidRDefault="006F7EF0" w:rsidP="0081524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81524D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5</w:t>
      </w:r>
      <w:r w:rsidR="00A000E5">
        <w:rPr>
          <w:rFonts w:ascii="TH NiramitIT๙" w:eastAsiaTheme="minorHAnsi" w:hAnsi="TH NiramitIT๙" w:cs="TH NiramitIT๙"/>
          <w:noProof w:val="0"/>
          <w:sz w:val="32"/>
          <w:szCs w:val="32"/>
        </w:rPr>
        <w:t>.</w:t>
      </w:r>
      <w:r w:rsidR="00A000E5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หลักเกณฑ์และวิธีการสรรหาและเลือกสรร</w:t>
      </w:r>
    </w:p>
    <w:p w:rsidR="00031435" w:rsidRPr="006E30B5" w:rsidRDefault="00A000E5" w:rsidP="0081524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ED4214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เทศบาลตำบลเกาะเพชร จะทำการสอบคัดเลือกภาคความเหมาะสมกับตำแหน่ง โดยว</w:t>
      </w:r>
      <w:r w:rsidR="00192D6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ิธี</w:t>
      </w:r>
      <w:r w:rsidR="00ED4214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ประเมิน</w:t>
      </w:r>
      <w:r w:rsidR="00192D6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ผู้เข้าสอบ และการสอบสัมภาษณ์ เช่น ความรู้ที่อาจใช้เป็นประโยชน์ในการปฏิบัติหน้าที่ ความสามารถ ประสบการณ์ ท่วงทีวาจา อารมณ์ ทัศนคติ การปรับตัวเข้ากับเพื่อนร่วมงานทั้งสั</w:t>
      </w:r>
      <w:r w:rsid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งคมและสิ่งแวดล้อม ความคิดริเริ่มสร้างสรรค์ เชาว์ปัญญา และบุคลิกภาพอย่างอื่น เป็นต้น</w:t>
      </w:r>
      <w:r w:rsidR="00E158CF" w:rsidRPr="006E30B5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</w:t>
      </w:r>
    </w:p>
    <w:p w:rsidR="00834839" w:rsidRDefault="00834839" w:rsidP="0081524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1524D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6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.เกณฑ์การตัดสิน</w:t>
      </w:r>
    </w:p>
    <w:p w:rsidR="00834839" w:rsidRDefault="0081524D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A511F2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ผู้ผ่านการสรรหาและเลือกสรร จะต้องเป็นผู้ได้คะแนนสอบไม่ต่ำกว่าร้อยละ 60</w:t>
      </w:r>
    </w:p>
    <w:p w:rsidR="006E30B5" w:rsidRDefault="00350B30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 </w:t>
      </w:r>
      <w:r w:rsidR="006E30B5">
        <w:rPr>
          <w:rFonts w:ascii="TH NiramitIT๙" w:eastAsiaTheme="minorHAnsi" w:hAnsi="TH NiramitIT๙" w:cs="TH NiramitIT๙"/>
          <w:noProof w:val="0"/>
          <w:sz w:val="32"/>
          <w:szCs w:val="32"/>
        </w:rPr>
        <w:t xml:space="preserve">                                                              </w:t>
      </w:r>
    </w:p>
    <w:p w:rsidR="00E96BE0" w:rsidRDefault="004D1082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b/>
          <w:bCs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E96BE0" w:rsidRPr="00E96BE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7.</w:t>
      </w:r>
      <w:r w:rsidR="00BB3DDF" w:rsidRPr="00E96BE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ประกาศรายชื่อผู้ผ่านการ</w:t>
      </w:r>
      <w:r w:rsidR="00E96BE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เลือกสรร</w:t>
      </w:r>
    </w:p>
    <w:p w:rsidR="004D1082" w:rsidRDefault="00E96BE0" w:rsidP="00B8736F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ab/>
      </w:r>
      <w:r w:rsidR="00BB3DDF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</w:t>
      </w:r>
      <w:r w:rsidR="00796F88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เทศบาลตำบลเกาะเพชร จะประกาศรายชื่อผู้ผ่านการ</w:t>
      </w:r>
      <w:r w:rsidR="00A511F2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สรรหาและ</w:t>
      </w:r>
      <w:r w:rsidR="00796F88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เลือกสรร </w:t>
      </w:r>
      <w:r w:rsid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ตามลำดับคะแนนที่สอบได้ </w:t>
      </w:r>
      <w:r w:rsidR="00796F88" w:rsidRPr="00E83E6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 xml:space="preserve">ในวันที่ </w:t>
      </w:r>
      <w:r w:rsidR="004B5E61" w:rsidRPr="00E83E6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25 มีนาคม 2562</w:t>
      </w:r>
      <w:r w:rsidR="00796F88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ณ เทศบาลตำบลเกาะเพชร และทางเว็บไซต์ </w:t>
      </w:r>
      <w:hyperlink r:id="rId10" w:history="1">
        <w:r w:rsidR="00796F88" w:rsidRPr="000F2EAB">
          <w:rPr>
            <w:rStyle w:val="a6"/>
            <w:rFonts w:ascii="TH NiramitIT๙" w:hAnsi="TH NiramitIT๙" w:cs="TH NiramitIT๙"/>
            <w:color w:val="auto"/>
            <w:sz w:val="32"/>
            <w:szCs w:val="32"/>
          </w:rPr>
          <w:t>www.kohpetcity.go.th</w:t>
        </w:r>
      </w:hyperlink>
    </w:p>
    <w:p w:rsidR="004B5E61" w:rsidRDefault="004B5E61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</w:p>
    <w:p w:rsidR="00BB3DDF" w:rsidRDefault="00BB3DDF" w:rsidP="00796F88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 w:rsidRPr="000F2EA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lastRenderedPageBreak/>
        <w:tab/>
      </w:r>
      <w:r w:rsidR="00FB6C3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                                          </w:t>
      </w:r>
      <w:r w:rsidR="00FB6C3E">
        <w:rPr>
          <w:rFonts w:ascii="TH NiramitIT๙" w:eastAsiaTheme="minorHAnsi" w:hAnsi="TH NiramitIT๙" w:cs="TH NiramitIT๙"/>
          <w:noProof w:val="0"/>
          <w:sz w:val="32"/>
          <w:szCs w:val="32"/>
        </w:rPr>
        <w:t>-4-</w:t>
      </w:r>
    </w:p>
    <w:p w:rsidR="00BB3DDF" w:rsidRDefault="00BB3DDF" w:rsidP="00BB3DDF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b/>
          <w:bCs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796F88">
        <w:rPr>
          <w:rFonts w:ascii="TH NiramitIT๙" w:eastAsiaTheme="minorHAnsi" w:hAnsi="TH NiramitIT๙" w:cs="TH NiramitIT๙"/>
          <w:b/>
          <w:bCs/>
          <w:noProof w:val="0"/>
          <w:sz w:val="32"/>
          <w:szCs w:val="32"/>
        </w:rPr>
        <w:t>8.</w:t>
      </w:r>
      <w:r w:rsidR="00796F88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การขึ้นบัญชีผู้ผ่านการเลือกสรร</w:t>
      </w:r>
    </w:p>
    <w:p w:rsidR="00784D54" w:rsidRDefault="00796F88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ab/>
        <w:t xml:space="preserve">    </w:t>
      </w:r>
      <w:r w:rsidR="004B5E61" w:rsidRP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เทศบาลตำบลเกาะเพชร จะขึ้นบัญชีผู้</w:t>
      </w:r>
      <w:r w:rsid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ผ่านการเลือกสรร ไม่เกิน 1 ปี นับแต่วันที่ได้มีการจ้างในตำแหน่งที่ว่างแล้ว และผู้ผ่านการเลือกสรรจะถูกยกเลิกการขึ้นบัญชีเมื่อมีกรณีใดกรณีหนึ่งดังนี้</w:t>
      </w:r>
    </w:p>
    <w:p w:rsidR="004B5E61" w:rsidRDefault="004B5E61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 1.มีการประกาศขึ้นบัญชีใหม่</w:t>
      </w:r>
    </w:p>
    <w:p w:rsidR="004B5E61" w:rsidRDefault="004B5E61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 2.ผู้นั้นขอสละสิทธิ์ในการจ้างให้ดำรางตำแหน่งที่ผ่านการเลือกสรร</w:t>
      </w:r>
    </w:p>
    <w:p w:rsidR="004B5E61" w:rsidRDefault="004B5E61" w:rsidP="00E83E6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>9.การแต่งตั้งผู้ผ่านการเลือกสรร</w:t>
      </w:r>
    </w:p>
    <w:p w:rsidR="004B5E61" w:rsidRPr="004B5E61" w:rsidRDefault="004B5E61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เทศบาลตำบลเกาะเพชร จะทำสัญญาจ้างผู้ผ่านการเลือกสรรตามลำดับที่ในบัญชีผู้ผ่านการเลือกสรรได้เป็นพนักงานจ้างของเทศบาลตำบลเกาะเพชร 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ตามที่เทศบาลตำบลเกาะเพชร</w:t>
      </w:r>
      <w:r w:rsidR="00BE0FA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กำหนดต่อไป</w:t>
      </w:r>
    </w:p>
    <w:p w:rsidR="00A6051B" w:rsidRDefault="00F515E5" w:rsidP="008544BE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/>
          <w:noProof w:val="0"/>
          <w:sz w:val="32"/>
          <w:szCs w:val="32"/>
        </w:rPr>
        <w:t xml:space="preserve">     </w:t>
      </w:r>
      <w:r w:rsidR="00A6051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จึงประกาศให้ทราบโดยทั่วกัน</w:t>
      </w:r>
    </w:p>
    <w:p w:rsidR="00317788" w:rsidRDefault="00A6051B" w:rsidP="004535E2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ประกาศ ณ วันที่    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26</w:t>
      </w:r>
      <w:r w:rsidR="002B36B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กุมภาพันธ์</w:t>
      </w:r>
      <w:r w:rsidR="002B36B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256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2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</w:t>
      </w:r>
    </w:p>
    <w:p w:rsidR="00A6051B" w:rsidRDefault="00244460" w:rsidP="003626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DC60099" wp14:editId="7011D07C">
            <wp:simplePos x="0" y="0"/>
            <wp:positionH relativeFrom="column">
              <wp:posOffset>2167890</wp:posOffset>
            </wp:positionH>
            <wp:positionV relativeFrom="paragraph">
              <wp:posOffset>137160</wp:posOffset>
            </wp:positionV>
            <wp:extent cx="103187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รูปภาพ 1" descr="C:\Users\KP260\Document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260\Document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1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      </w:t>
      </w:r>
    </w:p>
    <w:p w:rsidR="00244460" w:rsidRDefault="00244460" w:rsidP="003626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</w:p>
    <w:p w:rsidR="00DD6197" w:rsidRDefault="00DD6197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              </w:t>
      </w:r>
      <w:r w:rsidR="003626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(นายเดชา  แก้วเจริญ)</w:t>
      </w:r>
    </w:p>
    <w:p w:rsidR="00DD6197" w:rsidRDefault="00DD6197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                </w:t>
      </w:r>
      <w:r w:rsid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นายกเทศมนตรีตำบลเกาะเพชร</w:t>
      </w: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bookmarkStart w:id="0" w:name="_GoBack"/>
      <w:bookmarkEnd w:id="0"/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ภาคผนวก ก.</w:t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แนบท้ายประกาศเทศบาลตำบลเกาะเพชร ลงวันที่  </w:t>
      </w:r>
      <w:r w:rsidR="00061EE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26 กุมภาพันธ์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2562</w:t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เรื่อง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รับสมัครบุคคลเพื่อสรรหาและเลือกสรรบุคคลเป็นพนักงานจ้าง ประจำปีงบประมาณ 256</w:t>
      </w: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***************************************************************</w:t>
      </w:r>
    </w:p>
    <w:p w:rsidR="00826ED0" w:rsidRPr="00826ED0" w:rsidRDefault="00826ED0" w:rsidP="00826ED0">
      <w:pPr>
        <w:pStyle w:val="a8"/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26ED0">
        <w:rPr>
          <w:rFonts w:ascii="TH SarabunIT๙" w:eastAsiaTheme="minorHAnsi" w:hAnsi="TH SarabunIT๙" w:cs="TH SarabunIT๙"/>
          <w:noProof w:val="0"/>
          <w:sz w:val="32"/>
          <w:szCs w:val="32"/>
        </w:rPr>
        <w:t>1.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พนักงานจ้างทั่วไป </w:t>
      </w:r>
      <w:r w:rsidRPr="00826E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ตำแหน่งคนงาน  จำนวน  </w:t>
      </w:r>
      <w:r w:rsidR="00DA13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826E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26E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อัตรา</w:t>
      </w:r>
    </w:p>
    <w:p w:rsidR="00826ED0" w:rsidRPr="00826ED0" w:rsidRDefault="00826ED0" w:rsidP="00826ED0">
      <w:pPr>
        <w:pStyle w:val="a8"/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826ED0">
        <w:rPr>
          <w:rFonts w:ascii="TH SarabunIT๙" w:eastAsia="Cordia New" w:hAnsi="TH SarabunIT๙" w:cs="TH SarabunIT๙" w:hint="cs"/>
          <w:b/>
          <w:bCs/>
          <w:noProof w:val="0"/>
          <w:sz w:val="32"/>
          <w:szCs w:val="32"/>
          <w:cs/>
        </w:rPr>
        <w:t xml:space="preserve">   1.1 </w:t>
      </w:r>
      <w:r w:rsidRPr="00826E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826ED0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826ED0" w:rsidRDefault="00826ED0" w:rsidP="00826ED0">
      <w:pPr>
        <w:rPr>
          <w:rFonts w:ascii="TH SarabunIT๙" w:eastAsia="Cordia New" w:hAnsi="TH SarabunIT๙" w:cs="TH SarabunIT๙"/>
          <w:noProof w:val="0"/>
          <w:sz w:val="32"/>
          <w:szCs w:val="32"/>
        </w:rPr>
      </w:pP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 xml:space="preserve">        </w:t>
      </w:r>
      <w:r w:rsidR="00B82F2C"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 xml:space="preserve"> 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มีความสามารถเหมาะสมในการปฏิบัติงานในหน้าที่</w:t>
      </w:r>
    </w:p>
    <w:p w:rsidR="00B82F2C" w:rsidRPr="00826ED0" w:rsidRDefault="00B82F2C" w:rsidP="00826ED0">
      <w:pPr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 w:val="0"/>
          <w:sz w:val="32"/>
          <w:szCs w:val="32"/>
        </w:rPr>
        <w:t xml:space="preserve">        2. 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สามารถขับรถยนต์และมีใบอนุญาตขับขี่รถยนต์</w:t>
      </w:r>
    </w:p>
    <w:p w:rsidR="00826ED0" w:rsidRPr="00826ED0" w:rsidRDefault="00826ED0" w:rsidP="00826ED0">
      <w:pPr>
        <w:spacing w:before="1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 w:hint="cs"/>
          <w:b/>
          <w:bCs/>
          <w:noProof w:val="0"/>
          <w:sz w:val="32"/>
          <w:szCs w:val="32"/>
          <w:cs/>
        </w:rPr>
        <w:t xml:space="preserve">   1.2 </w:t>
      </w: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cs/>
        </w:rPr>
        <w:t>ลักษณะงานที่ปฏิบัติ</w:t>
      </w:r>
    </w:p>
    <w:p w:rsidR="00826ED0" w:rsidRPr="00826ED0" w:rsidRDefault="00826ED0" w:rsidP="00826ED0">
      <w:pPr>
        <w:rPr>
          <w:rFonts w:ascii="TH SarabunIT๙" w:eastAsia="Cordia New" w:hAnsi="TH SarabunIT๙" w:cs="TH SarabunIT๙"/>
          <w:noProof w:val="0"/>
          <w:sz w:val="32"/>
          <w:szCs w:val="32"/>
        </w:rPr>
      </w:pP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 xml:space="preserve">         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ปฏิบัติงานภาคสนาม งานบริการ งานนโยบายเร่งด่วน และงานที่ต้องใช้แรงงาน เช่น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cs/>
        </w:rPr>
        <w:t>-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งานซ่อมบำรุงถนน ตัดต้นไม้ ตัดหญ้า ซ่อมเครื่องหมายจราจร ที่อยู่ในความรับผิดชอบของ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เทศบาลตำบลเกาะเพชร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-งานซ่อมอาคารสถานที่ และสิ่งปลูกสร้างต่างๆ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-งานบริการทั่วไป เช่น จัดสถานที่  กางเต็นท์ ติดตั้งเวที ขนย้ายสิ่งของ ฯลฯ</w:t>
      </w:r>
    </w:p>
    <w:p w:rsid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-งานช่วยปฏิบัติงานในการสำรวจโครงการ</w:t>
      </w:r>
    </w:p>
    <w:p w:rsidR="00B82F2C" w:rsidRPr="00826ED0" w:rsidRDefault="00B82F2C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 w:val="0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งานจัดเก็บขยะมูลฝอย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b/>
          <w:bCs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-งานอื่น ๆ ที่เกี่ยวข้องกับภารกิจและผู้บังคับบัญชามอบหมาย</w:t>
      </w:r>
    </w:p>
    <w:p w:rsidR="00826ED0" w:rsidRPr="00826ED0" w:rsidRDefault="00826ED0" w:rsidP="00826ED0">
      <w:pPr>
        <w:spacing w:before="24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u w:val="single"/>
          <w:cs/>
        </w:rPr>
        <w:t>ระยะเวลาการจ้าง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 xml:space="preserve">   ระยะเวลาการจ้างไม่เกิน 1 ปี</w:t>
      </w:r>
    </w:p>
    <w:p w:rsidR="00826ED0" w:rsidRDefault="00826ED0" w:rsidP="00826ED0">
      <w:pPr>
        <w:spacing w:before="240"/>
        <w:rPr>
          <w:rFonts w:ascii="TH SarabunIT๙" w:eastAsia="Cordia New" w:hAnsi="TH SarabunIT๙" w:cs="TH SarabunIT๙"/>
          <w:b/>
          <w:bCs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u w:val="single"/>
          <w:cs/>
        </w:rPr>
        <w:t>อัตราค่าตอบแทน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 xml:space="preserve">  อัตราค่าตอบแทนเดือนละ </w:t>
      </w:r>
      <w:r w:rsidRPr="00826ED0"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9,000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 xml:space="preserve"> บาท</w:t>
      </w:r>
    </w:p>
    <w:p w:rsidR="002B7FA7" w:rsidRDefault="002B7FA7" w:rsidP="00021E54">
      <w:pPr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</w:p>
    <w:p w:rsidR="00A04DEC" w:rsidRPr="00826ED0" w:rsidRDefault="00A04DEC" w:rsidP="00021E54">
      <w:pPr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ab/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23AFD" w:rsidRDefault="00A23AFD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23AFD" w:rsidRDefault="00A23AFD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FF7F23" w:rsidRDefault="00A23AFD" w:rsidP="007E1AB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</w:p>
    <w:p w:rsidR="007E1AB5" w:rsidRDefault="00A23AFD" w:rsidP="007E1AB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</w:t>
      </w:r>
      <w:r w:rsidR="007E1A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ภาคผนวก ข</w:t>
      </w:r>
    </w:p>
    <w:p w:rsidR="00E42AAD" w:rsidRDefault="00E42AAD" w:rsidP="00E42AA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แนบท้ายประกาศเทศบาลตำบลเกาะเพชร ลงวันที่       2562</w:t>
      </w:r>
    </w:p>
    <w:p w:rsidR="00E42AAD" w:rsidRDefault="00E42AAD" w:rsidP="00E42AA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เรื่อง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รับสมัครบุคคลเพื่อสรรหาและเลือกสรรบุคคลเป็นพนักงานจ้าง ประจำปีงบประมาณ 256</w:t>
      </w: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7E1AB5" w:rsidRDefault="007E1AB5" w:rsidP="007E1AB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***************************************************************</w:t>
      </w:r>
    </w:p>
    <w:p w:rsidR="00E42AAD" w:rsidRDefault="000A77B8" w:rsidP="000A77B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1.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การประกาศรายชื่อผู้มีสิทธิเข้ารับการประเมินสมรรถนะ</w:t>
      </w:r>
    </w:p>
    <w:p w:rsidR="000A77B8" w:rsidRDefault="000578B1" w:rsidP="000578B1">
      <w:pPr>
        <w:autoSpaceDE w:val="0"/>
        <w:autoSpaceDN w:val="0"/>
        <w:adjustRightInd w:val="0"/>
        <w:spacing w:before="24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0A77B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ตำแหน่ง ประเภทพนักงานจ้างทั่วไป ตำแหน่ง คนงาน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068"/>
      </w:tblGrid>
      <w:tr w:rsidR="000A77B8" w:rsidTr="000A77B8">
        <w:tc>
          <w:tcPr>
            <w:tcW w:w="2235" w:type="dxa"/>
          </w:tcPr>
          <w:p w:rsidR="000A77B8" w:rsidRDefault="000A77B8" w:rsidP="00FF7F23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วันที่</w:t>
            </w:r>
          </w:p>
        </w:tc>
        <w:tc>
          <w:tcPr>
            <w:tcW w:w="1984" w:type="dxa"/>
          </w:tcPr>
          <w:p w:rsidR="000A77B8" w:rsidRDefault="000A77B8" w:rsidP="00FF7F23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เวลา</w:t>
            </w:r>
          </w:p>
        </w:tc>
        <w:tc>
          <w:tcPr>
            <w:tcW w:w="5068" w:type="dxa"/>
          </w:tcPr>
          <w:p w:rsidR="000A77B8" w:rsidRDefault="000A77B8" w:rsidP="00FF7F23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การดำเนินการ</w:t>
            </w:r>
          </w:p>
        </w:tc>
      </w:tr>
      <w:tr w:rsidR="000A77B8" w:rsidTr="000A77B8">
        <w:tc>
          <w:tcPr>
            <w:tcW w:w="2235" w:type="dxa"/>
          </w:tcPr>
          <w:p w:rsidR="000A77B8" w:rsidRDefault="000A77B8" w:rsidP="000A77B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A77B8" w:rsidRDefault="000A77B8" w:rsidP="000A77B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5068" w:type="dxa"/>
          </w:tcPr>
          <w:p w:rsidR="000A77B8" w:rsidRDefault="000A77B8" w:rsidP="000A77B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ประกาศรายชื่อผู้มีสิทธิเข้ารับการสรรหาและเลือกสรร</w:t>
            </w:r>
          </w:p>
        </w:tc>
      </w:tr>
      <w:tr w:rsidR="000A77B8" w:rsidTr="000A77B8">
        <w:tc>
          <w:tcPr>
            <w:tcW w:w="2235" w:type="dxa"/>
          </w:tcPr>
          <w:p w:rsidR="000A77B8" w:rsidRDefault="000A77B8" w:rsidP="000A77B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A77B8" w:rsidRDefault="000A77B8" w:rsidP="000A77B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5068" w:type="dxa"/>
          </w:tcPr>
          <w:p w:rsidR="000A77B8" w:rsidRPr="000A77B8" w:rsidRDefault="000A77B8" w:rsidP="000A77B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สอบภาคความเหมาะสมกับตำแหน่ง (สัมภาษณ์)</w:t>
            </w:r>
          </w:p>
        </w:tc>
      </w:tr>
    </w:tbl>
    <w:p w:rsidR="000A77B8" w:rsidRDefault="000A77B8" w:rsidP="000A77B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FF7F23" w:rsidRDefault="002A75D1" w:rsidP="000578B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</w:p>
    <w:p w:rsidR="00FF7F23" w:rsidRDefault="00FF7F23">
      <w:pPr>
        <w:spacing w:after="200" w:line="276" w:lineRule="auto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0A77B8" w:rsidRDefault="000A77B8">
      <w:pPr>
        <w:spacing w:after="200" w:line="276" w:lineRule="auto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  <w:cs/>
        </w:rPr>
        <w:br w:type="page"/>
      </w:r>
    </w:p>
    <w:p w:rsidR="009108A1" w:rsidRDefault="009108A1" w:rsidP="009108A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lastRenderedPageBreak/>
        <w:t xml:space="preserve">ภาคผนวก </w:t>
      </w:r>
      <w:r w:rsidR="00FF7F23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ค</w:t>
      </w:r>
    </w:p>
    <w:p w:rsidR="009108A1" w:rsidRDefault="009108A1" w:rsidP="009108A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แนบท้ายประกาศเทศบาลตำบลเกาะเพชร ลงวันที่       2562</w:t>
      </w:r>
    </w:p>
    <w:p w:rsidR="009108A1" w:rsidRDefault="009108A1" w:rsidP="009108A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เรื่อง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รับสมัครบุคคลเพื่อสรรหาและเลือกสรรบุคคลเป็นพนักงานจ้าง ประจำปีงบประมาณ 256</w:t>
      </w: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0A77B8" w:rsidRPr="009108A1" w:rsidRDefault="009108A1" w:rsidP="000A77B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*******************************************************</w:t>
      </w:r>
    </w:p>
    <w:p w:rsidR="007E1AB5" w:rsidRDefault="009108A1" w:rsidP="009108A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p w:rsidR="009108A1" w:rsidRDefault="009108A1" w:rsidP="000578B1">
      <w:pPr>
        <w:autoSpaceDE w:val="0"/>
        <w:autoSpaceDN w:val="0"/>
        <w:adjustRightInd w:val="0"/>
        <w:spacing w:before="24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ตำแหน่ง คนงาน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2410"/>
      </w:tblGrid>
      <w:tr w:rsidR="009108A1" w:rsidTr="00106C84">
        <w:tc>
          <w:tcPr>
            <w:tcW w:w="5353" w:type="dxa"/>
          </w:tcPr>
          <w:p w:rsidR="009108A1" w:rsidRDefault="009108A1" w:rsidP="00106C8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:rsidR="009108A1" w:rsidRDefault="009108A1" w:rsidP="00106C8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คะแนนเต็ม</w:t>
            </w:r>
          </w:p>
          <w:p w:rsidR="009108A1" w:rsidRDefault="009108A1" w:rsidP="00106C8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(คะแนน)</w:t>
            </w:r>
          </w:p>
        </w:tc>
        <w:tc>
          <w:tcPr>
            <w:tcW w:w="2410" w:type="dxa"/>
          </w:tcPr>
          <w:p w:rsidR="009108A1" w:rsidRDefault="009108A1" w:rsidP="00106C8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9108A1" w:rsidTr="00106C84">
        <w:tc>
          <w:tcPr>
            <w:tcW w:w="5353" w:type="dxa"/>
          </w:tcPr>
          <w:p w:rsidR="009108A1" w:rsidRDefault="009108A1" w:rsidP="009108A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 xml:space="preserve">1.ภาคความเหมาะสมกับตำแหน่ง (ภาค ค.)รายละเอียด </w:t>
            </w:r>
          </w:p>
          <w:p w:rsidR="009108A1" w:rsidRDefault="009108A1" w:rsidP="00106C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 xml:space="preserve">  - 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ความเหมาะสมในด้านต่าง ๆ เช่น ความรู้ในการปฏิบัติงานในหน้าที่ ความสามารถ ประสบการณ์ ท่วงที </w:t>
            </w:r>
            <w:r w:rsidR="00106C84"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วา</w:t>
            </w: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 xml:space="preserve">จา อุปนิสัย อารมณ์ ทัศนคติ การปรับตัวเข้ากับผู้ร่วมงาน ปฏิภาณไหวพริบ บุคลิกภาพ รวมทั้งสังคมและสิ่งแวดล้อม </w:t>
            </w:r>
          </w:p>
        </w:tc>
        <w:tc>
          <w:tcPr>
            <w:tcW w:w="1276" w:type="dxa"/>
          </w:tcPr>
          <w:p w:rsidR="009108A1" w:rsidRDefault="009108A1" w:rsidP="00106C8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9108A1" w:rsidRDefault="009108A1" w:rsidP="009108A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โดยวิธีการสอบสัมภาษณ์</w:t>
            </w:r>
          </w:p>
        </w:tc>
      </w:tr>
      <w:tr w:rsidR="009108A1" w:rsidTr="00106C84">
        <w:tc>
          <w:tcPr>
            <w:tcW w:w="5353" w:type="dxa"/>
          </w:tcPr>
          <w:p w:rsidR="009108A1" w:rsidRDefault="00106C84" w:rsidP="00106C8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 xml:space="preserve">                           รวมทั้งหมด</w:t>
            </w:r>
          </w:p>
        </w:tc>
        <w:tc>
          <w:tcPr>
            <w:tcW w:w="1276" w:type="dxa"/>
          </w:tcPr>
          <w:p w:rsidR="009108A1" w:rsidRDefault="00106C84" w:rsidP="00106C8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noProof w:val="0"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9108A1" w:rsidRDefault="009108A1" w:rsidP="009108A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sz w:val="32"/>
                <w:szCs w:val="32"/>
              </w:rPr>
            </w:pPr>
          </w:p>
        </w:tc>
      </w:tr>
    </w:tbl>
    <w:p w:rsidR="009108A1" w:rsidRDefault="009108A1" w:rsidP="007E1AB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</w:p>
    <w:sectPr w:rsidR="009108A1" w:rsidSect="00C366FB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1A"/>
    <w:multiLevelType w:val="multilevel"/>
    <w:tmpl w:val="36220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>
    <w:nsid w:val="09970BC6"/>
    <w:multiLevelType w:val="hybridMultilevel"/>
    <w:tmpl w:val="11A8CF14"/>
    <w:lvl w:ilvl="0" w:tplc="BF20BF3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E811D2B"/>
    <w:multiLevelType w:val="multilevel"/>
    <w:tmpl w:val="36220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">
    <w:nsid w:val="58102E14"/>
    <w:multiLevelType w:val="hybridMultilevel"/>
    <w:tmpl w:val="8116BE2C"/>
    <w:lvl w:ilvl="0" w:tplc="244CFFB6">
      <w:start w:val="1"/>
      <w:numFmt w:val="thaiLett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B"/>
    <w:rsid w:val="00021E54"/>
    <w:rsid w:val="000228E8"/>
    <w:rsid w:val="00026587"/>
    <w:rsid w:val="00031435"/>
    <w:rsid w:val="0003475D"/>
    <w:rsid w:val="0004460B"/>
    <w:rsid w:val="00052C4E"/>
    <w:rsid w:val="000578B1"/>
    <w:rsid w:val="00061EE7"/>
    <w:rsid w:val="00085B5D"/>
    <w:rsid w:val="000A3B71"/>
    <w:rsid w:val="000A77B8"/>
    <w:rsid w:val="000C21A0"/>
    <w:rsid w:val="000D7E43"/>
    <w:rsid w:val="000E0749"/>
    <w:rsid w:val="000F2EAB"/>
    <w:rsid w:val="00106C84"/>
    <w:rsid w:val="00123CDA"/>
    <w:rsid w:val="00142BD0"/>
    <w:rsid w:val="001729D7"/>
    <w:rsid w:val="00175621"/>
    <w:rsid w:val="001758D9"/>
    <w:rsid w:val="00192D6B"/>
    <w:rsid w:val="001E2C2A"/>
    <w:rsid w:val="001F36B5"/>
    <w:rsid w:val="00212B41"/>
    <w:rsid w:val="00244460"/>
    <w:rsid w:val="00250397"/>
    <w:rsid w:val="00253F12"/>
    <w:rsid w:val="00267D11"/>
    <w:rsid w:val="00284C6A"/>
    <w:rsid w:val="002A1F22"/>
    <w:rsid w:val="002A75D1"/>
    <w:rsid w:val="002B36B1"/>
    <w:rsid w:val="002B7FA7"/>
    <w:rsid w:val="002C7AEF"/>
    <w:rsid w:val="002E2CB6"/>
    <w:rsid w:val="0030213C"/>
    <w:rsid w:val="0030332A"/>
    <w:rsid w:val="00317788"/>
    <w:rsid w:val="003307F2"/>
    <w:rsid w:val="00337966"/>
    <w:rsid w:val="00350B30"/>
    <w:rsid w:val="00356092"/>
    <w:rsid w:val="00362637"/>
    <w:rsid w:val="003C4D35"/>
    <w:rsid w:val="003D5A84"/>
    <w:rsid w:val="003E756C"/>
    <w:rsid w:val="003F5FE5"/>
    <w:rsid w:val="00445A2C"/>
    <w:rsid w:val="004535E2"/>
    <w:rsid w:val="004610F0"/>
    <w:rsid w:val="004726E3"/>
    <w:rsid w:val="004A0C73"/>
    <w:rsid w:val="004B5E61"/>
    <w:rsid w:val="004C7C47"/>
    <w:rsid w:val="004D1082"/>
    <w:rsid w:val="004F0BA3"/>
    <w:rsid w:val="00501694"/>
    <w:rsid w:val="00504B95"/>
    <w:rsid w:val="005056F6"/>
    <w:rsid w:val="00535FD9"/>
    <w:rsid w:val="0054132A"/>
    <w:rsid w:val="00563AF3"/>
    <w:rsid w:val="00587D5A"/>
    <w:rsid w:val="0059037A"/>
    <w:rsid w:val="0059553F"/>
    <w:rsid w:val="00595782"/>
    <w:rsid w:val="005C7186"/>
    <w:rsid w:val="006066A8"/>
    <w:rsid w:val="00655564"/>
    <w:rsid w:val="006B11A9"/>
    <w:rsid w:val="006B429B"/>
    <w:rsid w:val="006E30B5"/>
    <w:rsid w:val="006E5112"/>
    <w:rsid w:val="006F7EF0"/>
    <w:rsid w:val="00720450"/>
    <w:rsid w:val="00763782"/>
    <w:rsid w:val="00780D19"/>
    <w:rsid w:val="00784D54"/>
    <w:rsid w:val="0079175B"/>
    <w:rsid w:val="00796F88"/>
    <w:rsid w:val="007A5597"/>
    <w:rsid w:val="007A5F08"/>
    <w:rsid w:val="007C0B5D"/>
    <w:rsid w:val="007C4A6D"/>
    <w:rsid w:val="007E1AB5"/>
    <w:rsid w:val="0081524D"/>
    <w:rsid w:val="00826ED0"/>
    <w:rsid w:val="00831285"/>
    <w:rsid w:val="00834839"/>
    <w:rsid w:val="008544BE"/>
    <w:rsid w:val="0086164C"/>
    <w:rsid w:val="008700EA"/>
    <w:rsid w:val="00876075"/>
    <w:rsid w:val="008A0A46"/>
    <w:rsid w:val="008A100E"/>
    <w:rsid w:val="008A67B1"/>
    <w:rsid w:val="008B6312"/>
    <w:rsid w:val="008B6ABE"/>
    <w:rsid w:val="008C0F08"/>
    <w:rsid w:val="008C0F1D"/>
    <w:rsid w:val="008C2B8A"/>
    <w:rsid w:val="008C3C18"/>
    <w:rsid w:val="008C3F44"/>
    <w:rsid w:val="008D2377"/>
    <w:rsid w:val="008E6611"/>
    <w:rsid w:val="008F1AA0"/>
    <w:rsid w:val="00901586"/>
    <w:rsid w:val="009108A1"/>
    <w:rsid w:val="00926126"/>
    <w:rsid w:val="0097228D"/>
    <w:rsid w:val="009810D1"/>
    <w:rsid w:val="009831E0"/>
    <w:rsid w:val="009851D4"/>
    <w:rsid w:val="009A245F"/>
    <w:rsid w:val="009A5786"/>
    <w:rsid w:val="009B0D08"/>
    <w:rsid w:val="009C426F"/>
    <w:rsid w:val="009C51C4"/>
    <w:rsid w:val="009E5D1A"/>
    <w:rsid w:val="00A000E5"/>
    <w:rsid w:val="00A04DEC"/>
    <w:rsid w:val="00A05051"/>
    <w:rsid w:val="00A23AFD"/>
    <w:rsid w:val="00A32E6B"/>
    <w:rsid w:val="00A37456"/>
    <w:rsid w:val="00A37B45"/>
    <w:rsid w:val="00A40B39"/>
    <w:rsid w:val="00A511F2"/>
    <w:rsid w:val="00A6051B"/>
    <w:rsid w:val="00A64F88"/>
    <w:rsid w:val="00A8128F"/>
    <w:rsid w:val="00AB2344"/>
    <w:rsid w:val="00AB75DE"/>
    <w:rsid w:val="00AC4C37"/>
    <w:rsid w:val="00AE4536"/>
    <w:rsid w:val="00B5047A"/>
    <w:rsid w:val="00B82F2C"/>
    <w:rsid w:val="00B8736F"/>
    <w:rsid w:val="00BA0DDD"/>
    <w:rsid w:val="00BA2A93"/>
    <w:rsid w:val="00BA5BE7"/>
    <w:rsid w:val="00BA7FA8"/>
    <w:rsid w:val="00BB3DDF"/>
    <w:rsid w:val="00BE0FAB"/>
    <w:rsid w:val="00C0432E"/>
    <w:rsid w:val="00C34A10"/>
    <w:rsid w:val="00C366FB"/>
    <w:rsid w:val="00C7099F"/>
    <w:rsid w:val="00C968DA"/>
    <w:rsid w:val="00CC647F"/>
    <w:rsid w:val="00D11FBE"/>
    <w:rsid w:val="00D46ABF"/>
    <w:rsid w:val="00D70CEB"/>
    <w:rsid w:val="00D832C1"/>
    <w:rsid w:val="00DA13D8"/>
    <w:rsid w:val="00DA2822"/>
    <w:rsid w:val="00DA54A6"/>
    <w:rsid w:val="00DD6197"/>
    <w:rsid w:val="00DD7390"/>
    <w:rsid w:val="00DF180B"/>
    <w:rsid w:val="00E00A4D"/>
    <w:rsid w:val="00E07CE6"/>
    <w:rsid w:val="00E158CF"/>
    <w:rsid w:val="00E24486"/>
    <w:rsid w:val="00E42AAD"/>
    <w:rsid w:val="00E613DA"/>
    <w:rsid w:val="00E83E60"/>
    <w:rsid w:val="00E93850"/>
    <w:rsid w:val="00E96BE0"/>
    <w:rsid w:val="00EA377E"/>
    <w:rsid w:val="00EA5A9D"/>
    <w:rsid w:val="00ED4214"/>
    <w:rsid w:val="00EE3768"/>
    <w:rsid w:val="00EE4806"/>
    <w:rsid w:val="00EE6437"/>
    <w:rsid w:val="00F06A57"/>
    <w:rsid w:val="00F3430E"/>
    <w:rsid w:val="00F4190C"/>
    <w:rsid w:val="00F46E7A"/>
    <w:rsid w:val="00F47CA8"/>
    <w:rsid w:val="00F515E5"/>
    <w:rsid w:val="00F5468D"/>
    <w:rsid w:val="00FB6C3E"/>
    <w:rsid w:val="00FB6D60"/>
    <w:rsid w:val="00FC2495"/>
    <w:rsid w:val="00FC26EB"/>
    <w:rsid w:val="00FD02E9"/>
    <w:rsid w:val="00FE7F91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E6B"/>
    <w:rPr>
      <w:noProof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32E6B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C4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F44"/>
    <w:rPr>
      <w:rFonts w:ascii="Tahoma" w:eastAsia="Times New Roman" w:hAnsi="Tahoma" w:cs="Angsana New"/>
      <w:noProof/>
      <w:sz w:val="16"/>
      <w:szCs w:val="20"/>
    </w:rPr>
  </w:style>
  <w:style w:type="character" w:styleId="a6">
    <w:name w:val="Hyperlink"/>
    <w:basedOn w:val="a0"/>
    <w:uiPriority w:val="99"/>
    <w:unhideWhenUsed/>
    <w:rsid w:val="000314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26ED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826ED0"/>
    <w:rPr>
      <w:rFonts w:ascii="Times New Roman" w:eastAsia="Times New Roman" w:hAnsi="Times New Roman" w:cs="Angsana New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E6B"/>
    <w:rPr>
      <w:noProof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32E6B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C4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F44"/>
    <w:rPr>
      <w:rFonts w:ascii="Tahoma" w:eastAsia="Times New Roman" w:hAnsi="Tahoma" w:cs="Angsana New"/>
      <w:noProof/>
      <w:sz w:val="16"/>
      <w:szCs w:val="20"/>
    </w:rPr>
  </w:style>
  <w:style w:type="character" w:styleId="a6">
    <w:name w:val="Hyperlink"/>
    <w:basedOn w:val="a0"/>
    <w:uiPriority w:val="99"/>
    <w:unhideWhenUsed/>
    <w:rsid w:val="000314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26ED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826ED0"/>
    <w:rPr>
      <w:rFonts w:ascii="Times New Roman" w:eastAsia="Times New Roman" w:hAnsi="Times New Roman" w:cs="Angsana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kohpetcity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hpetcity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0A71-96B2-460B-839C-B53F143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2019-02-25T04:22:00Z</cp:lastPrinted>
  <dcterms:created xsi:type="dcterms:W3CDTF">2019-02-22T02:59:00Z</dcterms:created>
  <dcterms:modified xsi:type="dcterms:W3CDTF">2019-02-26T01:51:00Z</dcterms:modified>
</cp:coreProperties>
</file>